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03" w:rsidRDefault="00630F03" w:rsidP="00630F03">
      <w:pPr>
        <w:spacing w:after="0" w:line="240" w:lineRule="auto"/>
        <w:jc w:val="center"/>
        <w:rPr>
          <w:b/>
        </w:rPr>
      </w:pPr>
    </w:p>
    <w:p w:rsidR="00710380" w:rsidRPr="00E06EFC" w:rsidRDefault="00710380" w:rsidP="00630F03">
      <w:pPr>
        <w:spacing w:after="0" w:line="240" w:lineRule="auto"/>
        <w:jc w:val="center"/>
        <w:rPr>
          <w:rFonts w:ascii="Times New Roman" w:hAnsi="Times New Roman"/>
          <w:noProof/>
          <w:color w:val="365F91"/>
          <w:sz w:val="36"/>
          <w:szCs w:val="36"/>
          <w:lang w:eastAsia="cs-CZ"/>
        </w:rPr>
      </w:pPr>
      <w:r>
        <w:rPr>
          <w:b/>
        </w:rPr>
        <w:t>VEŘEJNÝ ZÁVAZEK CHRÁNĚNÉHO BYDLENÍ SV. CYRILA A METODĚJE VELEHRAD</w:t>
      </w:r>
    </w:p>
    <w:p w:rsidR="00710380" w:rsidRDefault="00710380" w:rsidP="00630F03">
      <w:pPr>
        <w:ind w:left="720"/>
        <w:jc w:val="center"/>
        <w:rPr>
          <w:b/>
        </w:rPr>
      </w:pPr>
      <w:r>
        <w:rPr>
          <w:b/>
        </w:rPr>
        <w:t>Vnitřní předpis č. 1</w:t>
      </w:r>
    </w:p>
    <w:p w:rsidR="00710380" w:rsidRDefault="00710380" w:rsidP="00710380"/>
    <w:p w:rsidR="00710380" w:rsidRDefault="00710380" w:rsidP="00710380">
      <w:pPr>
        <w:ind w:left="720"/>
      </w:pPr>
      <w:r>
        <w:t>Veřejný závazek Chráněného bydlení sv. Cyrila a Metoděje upravuje poslání, cíl</w:t>
      </w:r>
      <w:r w:rsidR="00D071CD">
        <w:t xml:space="preserve">e, zásady poskytované služby a </w:t>
      </w:r>
      <w:r>
        <w:t>určuje cílovou skupinu uživatelů sociální služby.</w:t>
      </w:r>
    </w:p>
    <w:p w:rsidR="00710380" w:rsidRDefault="00D071CD" w:rsidP="00710380">
      <w:pPr>
        <w:ind w:left="720"/>
        <w:rPr>
          <w:b/>
        </w:rPr>
      </w:pPr>
      <w:r>
        <w:rPr>
          <w:b/>
        </w:rPr>
        <w:t xml:space="preserve">Pravomoc </w:t>
      </w:r>
      <w:r w:rsidR="00710380">
        <w:rPr>
          <w:b/>
        </w:rPr>
        <w:t>a odpovědnost</w:t>
      </w:r>
    </w:p>
    <w:p w:rsidR="00710380" w:rsidRDefault="00710380" w:rsidP="00710380">
      <w:pPr>
        <w:ind w:left="720"/>
      </w:pPr>
      <w:r>
        <w:t>Vedoucí zařízení je povinen seznámit zaměstnance s obsahy vnitřních předpisů, které jsou platné pro všechny pracovníky .</w:t>
      </w:r>
    </w:p>
    <w:p w:rsidR="00710380" w:rsidRDefault="00710380" w:rsidP="00710380">
      <w:pPr>
        <w:ind w:left="720"/>
      </w:pPr>
      <w:r>
        <w:t xml:space="preserve"> Dodržování těchto předpisů pro pracovníky je samozřejmostí.</w:t>
      </w:r>
    </w:p>
    <w:p w:rsidR="00710380" w:rsidRDefault="00710380" w:rsidP="00710380">
      <w:pPr>
        <w:ind w:left="720"/>
      </w:pPr>
      <w:r>
        <w:t>Vnitřní předpisy musí být všem zaměstnancům přístupné. Zaměstnavatel je povinen archivovat vnitřní předpis po dobu 5 let ode dne ukončení doby jeho platnosti.</w:t>
      </w:r>
    </w:p>
    <w:p w:rsidR="00710380" w:rsidRDefault="00710380" w:rsidP="00710380">
      <w:pPr>
        <w:ind w:left="720"/>
      </w:pPr>
    </w:p>
    <w:p w:rsidR="00710380" w:rsidRDefault="00710380" w:rsidP="00710380">
      <w:pPr>
        <w:ind w:left="720"/>
        <w:rPr>
          <w:b/>
        </w:rPr>
      </w:pPr>
      <w:r>
        <w:rPr>
          <w:b/>
        </w:rPr>
        <w:t>Popis sociální služby Chráněné bydlení sv. Cyrila a Metoděje Velehrad</w:t>
      </w:r>
    </w:p>
    <w:p w:rsidR="00710380" w:rsidRDefault="00710380" w:rsidP="00710380">
      <w:pPr>
        <w:ind w:left="720"/>
        <w:rPr>
          <w:b/>
          <w:i/>
        </w:rPr>
      </w:pPr>
      <w:r>
        <w:rPr>
          <w:b/>
          <w:i/>
        </w:rPr>
        <w:t>Poslání</w:t>
      </w:r>
    </w:p>
    <w:p w:rsidR="00710380" w:rsidRDefault="00710380" w:rsidP="00710380">
      <w:pPr>
        <w:ind w:left="720"/>
      </w:pPr>
      <w:r>
        <w:t>Posláním chráněného bydlení sv. Cyrila a M</w:t>
      </w:r>
      <w:r w:rsidR="00D071CD">
        <w:t>etoděje Velehrad je poskytnout osobám</w:t>
      </w:r>
      <w:r>
        <w:t xml:space="preserve"> s tělesným, lehkým mentá</w:t>
      </w:r>
      <w:r w:rsidR="00D071CD">
        <w:t xml:space="preserve">lním a kombinovaným postižením </w:t>
      </w:r>
      <w:r>
        <w:t>v mladším či produktivním věku aktivní podporu při jejich osamostatňování a sociálním začleněním.</w:t>
      </w:r>
    </w:p>
    <w:p w:rsidR="00710380" w:rsidRDefault="00710380" w:rsidP="00710380">
      <w:pPr>
        <w:ind w:left="720"/>
      </w:pPr>
      <w:r>
        <w:t>Poskytovanou podporou usiluje o zachování či rozvíjení individuálních schopností a dovedností.</w:t>
      </w:r>
    </w:p>
    <w:p w:rsidR="00710380" w:rsidRDefault="00710380" w:rsidP="00710380">
      <w:pPr>
        <w:ind w:left="720"/>
        <w:rPr>
          <w:b/>
          <w:i/>
        </w:rPr>
      </w:pPr>
    </w:p>
    <w:p w:rsidR="00710380" w:rsidRDefault="00710380" w:rsidP="00710380">
      <w:pPr>
        <w:ind w:left="720"/>
        <w:rPr>
          <w:b/>
          <w:i/>
        </w:rPr>
      </w:pPr>
      <w:r>
        <w:rPr>
          <w:b/>
          <w:i/>
        </w:rPr>
        <w:t>Služba obsahuje tyto základní činnosti</w:t>
      </w:r>
    </w:p>
    <w:p w:rsidR="00710380" w:rsidRDefault="00710380" w:rsidP="00710380">
      <w:pPr>
        <w:numPr>
          <w:ilvl w:val="1"/>
          <w:numId w:val="4"/>
        </w:numPr>
      </w:pPr>
      <w:r>
        <w:t>Poskytnutí ubytování</w:t>
      </w:r>
    </w:p>
    <w:p w:rsidR="00710380" w:rsidRDefault="00710380" w:rsidP="00710380">
      <w:pPr>
        <w:numPr>
          <w:ilvl w:val="1"/>
          <w:numId w:val="4"/>
        </w:numPr>
      </w:pPr>
      <w:r>
        <w:t xml:space="preserve"> Zajištění stravy</w:t>
      </w:r>
    </w:p>
    <w:p w:rsidR="00710380" w:rsidRDefault="00710380" w:rsidP="00710380">
      <w:pPr>
        <w:numPr>
          <w:ilvl w:val="1"/>
          <w:numId w:val="4"/>
        </w:numPr>
      </w:pPr>
      <w:r>
        <w:t>Pomoc při osobní hygieně nebo poskytnutí podmínek pro osobní hygienu</w:t>
      </w:r>
    </w:p>
    <w:p w:rsidR="00710380" w:rsidRDefault="00710380" w:rsidP="00710380">
      <w:pPr>
        <w:numPr>
          <w:ilvl w:val="1"/>
          <w:numId w:val="4"/>
        </w:numPr>
      </w:pPr>
      <w:r>
        <w:t>Pomoc při zvládání běžných úkonů péče o vlastní osobu</w:t>
      </w:r>
    </w:p>
    <w:p w:rsidR="00710380" w:rsidRDefault="00710380" w:rsidP="00710380">
      <w:pPr>
        <w:numPr>
          <w:ilvl w:val="1"/>
          <w:numId w:val="4"/>
        </w:numPr>
      </w:pPr>
      <w:r>
        <w:t>Zprostředkování kontaktu se společenským prostředím</w:t>
      </w:r>
    </w:p>
    <w:p w:rsidR="00710380" w:rsidRDefault="00710380" w:rsidP="00710380">
      <w:pPr>
        <w:numPr>
          <w:ilvl w:val="1"/>
          <w:numId w:val="4"/>
        </w:numPr>
      </w:pPr>
      <w:r>
        <w:t>Sociálně terapeutické činnosti</w:t>
      </w:r>
    </w:p>
    <w:p w:rsidR="00710380" w:rsidRDefault="00710380" w:rsidP="00710380">
      <w:pPr>
        <w:numPr>
          <w:ilvl w:val="1"/>
          <w:numId w:val="4"/>
        </w:numPr>
      </w:pPr>
      <w:r>
        <w:t>Pomoc při uplatňování práv, oprávněných zájmů a při obstarávání osobních záležitostí</w:t>
      </w:r>
    </w:p>
    <w:p w:rsidR="00710380" w:rsidRDefault="00710380" w:rsidP="00710380">
      <w:pPr>
        <w:numPr>
          <w:ilvl w:val="1"/>
          <w:numId w:val="4"/>
        </w:numPr>
      </w:pPr>
      <w:r>
        <w:t>Aktivizační činnosti</w:t>
      </w:r>
    </w:p>
    <w:p w:rsidR="00630F03" w:rsidRDefault="00630F03" w:rsidP="00710380">
      <w:pPr>
        <w:pStyle w:val="Normlnweb"/>
        <w:rPr>
          <w:rFonts w:ascii="Calibri" w:hAnsi="Calibri"/>
          <w:sz w:val="22"/>
          <w:szCs w:val="22"/>
          <w:lang w:eastAsia="en-US"/>
        </w:rPr>
      </w:pPr>
    </w:p>
    <w:p w:rsidR="00710380" w:rsidRDefault="00710380" w:rsidP="00710380">
      <w:pPr>
        <w:pStyle w:val="Normlnweb"/>
        <w:rPr>
          <w:rStyle w:val="Siln"/>
          <w:i/>
        </w:rPr>
      </w:pPr>
      <w:r>
        <w:rPr>
          <w:b/>
          <w:bCs/>
          <w:i/>
        </w:rPr>
        <w:t xml:space="preserve">Cílová skupina </w:t>
      </w:r>
      <w:r>
        <w:rPr>
          <w:rStyle w:val="Siln"/>
          <w:i/>
        </w:rPr>
        <w:t>:</w:t>
      </w:r>
    </w:p>
    <w:p w:rsidR="00710380" w:rsidRDefault="00D071CD" w:rsidP="00710380">
      <w:pPr>
        <w:pStyle w:val="Normlnweb"/>
        <w:numPr>
          <w:ilvl w:val="0"/>
          <w:numId w:val="7"/>
        </w:numPr>
        <w:rPr>
          <w:rStyle w:val="Siln"/>
          <w:rFonts w:ascii="Calibri" w:hAnsi="Calibri" w:cs="Arial"/>
          <w:b w:val="0"/>
        </w:rPr>
      </w:pPr>
      <w:r>
        <w:rPr>
          <w:rStyle w:val="Siln"/>
          <w:rFonts w:ascii="Calibri" w:hAnsi="Calibri" w:cs="Arial"/>
          <w:b w:val="0"/>
        </w:rPr>
        <w:t>osoby</w:t>
      </w:r>
      <w:r w:rsidR="00710380">
        <w:rPr>
          <w:rStyle w:val="Siln"/>
          <w:rFonts w:ascii="Calibri" w:hAnsi="Calibri" w:cs="Arial"/>
          <w:b w:val="0"/>
        </w:rPr>
        <w:t xml:space="preserve"> s lehkým mentálním postižením</w:t>
      </w:r>
    </w:p>
    <w:p w:rsidR="00710380" w:rsidRDefault="00D071CD" w:rsidP="00710380">
      <w:pPr>
        <w:pStyle w:val="Normlnweb"/>
        <w:numPr>
          <w:ilvl w:val="0"/>
          <w:numId w:val="7"/>
        </w:numPr>
        <w:rPr>
          <w:rStyle w:val="Siln"/>
          <w:rFonts w:ascii="Calibri" w:hAnsi="Calibri" w:cs="Arial"/>
          <w:b w:val="0"/>
        </w:rPr>
      </w:pPr>
      <w:r>
        <w:rPr>
          <w:rStyle w:val="Siln"/>
          <w:rFonts w:ascii="Calibri" w:hAnsi="Calibri" w:cs="Arial"/>
          <w:b w:val="0"/>
        </w:rPr>
        <w:t>osoby</w:t>
      </w:r>
      <w:r w:rsidR="00710380">
        <w:rPr>
          <w:rStyle w:val="Siln"/>
          <w:rFonts w:ascii="Calibri" w:hAnsi="Calibri" w:cs="Arial"/>
          <w:b w:val="0"/>
        </w:rPr>
        <w:t xml:space="preserve"> s tělesným postižením</w:t>
      </w:r>
    </w:p>
    <w:p w:rsidR="00710380" w:rsidRDefault="00D071CD" w:rsidP="00710380">
      <w:pPr>
        <w:pStyle w:val="Normlnweb"/>
        <w:numPr>
          <w:ilvl w:val="0"/>
          <w:numId w:val="7"/>
        </w:numPr>
        <w:rPr>
          <w:rStyle w:val="Siln"/>
          <w:rFonts w:ascii="Calibri" w:hAnsi="Calibri" w:cs="Arial"/>
          <w:b w:val="0"/>
        </w:rPr>
      </w:pPr>
      <w:r>
        <w:rPr>
          <w:rStyle w:val="Siln"/>
          <w:rFonts w:ascii="Calibri" w:hAnsi="Calibri" w:cs="Arial"/>
          <w:b w:val="0"/>
        </w:rPr>
        <w:t>osoby</w:t>
      </w:r>
      <w:r w:rsidR="00710380">
        <w:rPr>
          <w:rStyle w:val="Siln"/>
          <w:rFonts w:ascii="Calibri" w:hAnsi="Calibri" w:cs="Arial"/>
          <w:b w:val="0"/>
        </w:rPr>
        <w:t xml:space="preserve"> s kombinovaným postižením</w:t>
      </w:r>
    </w:p>
    <w:p w:rsidR="00710380" w:rsidRDefault="00710380" w:rsidP="00710380">
      <w:pPr>
        <w:pStyle w:val="Normlnweb"/>
        <w:rPr>
          <w:rStyle w:val="Siln"/>
          <w:i/>
        </w:rPr>
      </w:pPr>
      <w:r>
        <w:rPr>
          <w:rStyle w:val="Siln"/>
          <w:i/>
        </w:rPr>
        <w:t>Věková struktura uživatelů služeb:</w:t>
      </w:r>
    </w:p>
    <w:p w:rsidR="00710380" w:rsidRPr="00D071CD" w:rsidRDefault="00D071CD" w:rsidP="00710380">
      <w:pPr>
        <w:pStyle w:val="Normlnweb"/>
        <w:numPr>
          <w:ilvl w:val="0"/>
          <w:numId w:val="7"/>
        </w:numPr>
        <w:rPr>
          <w:rFonts w:ascii="Calibri" w:hAnsi="Calibri"/>
          <w:bCs/>
        </w:rPr>
      </w:pPr>
      <w:r>
        <w:rPr>
          <w:rStyle w:val="Siln"/>
          <w:rFonts w:ascii="Calibri" w:hAnsi="Calibri"/>
          <w:b w:val="0"/>
        </w:rPr>
        <w:t>18</w:t>
      </w:r>
      <w:r w:rsidR="00710380">
        <w:rPr>
          <w:rStyle w:val="Siln"/>
          <w:rFonts w:ascii="Calibri" w:hAnsi="Calibri"/>
          <w:b w:val="0"/>
        </w:rPr>
        <w:t xml:space="preserve"> – </w:t>
      </w:r>
      <w:r>
        <w:rPr>
          <w:rStyle w:val="Siln"/>
          <w:rFonts w:ascii="Calibri" w:hAnsi="Calibri"/>
          <w:b w:val="0"/>
        </w:rPr>
        <w:t>80</w:t>
      </w:r>
      <w:r w:rsidR="00710380">
        <w:rPr>
          <w:rStyle w:val="Siln"/>
          <w:rFonts w:ascii="Calibri" w:hAnsi="Calibri"/>
          <w:b w:val="0"/>
        </w:rPr>
        <w:t xml:space="preserve"> let</w:t>
      </w:r>
    </w:p>
    <w:p w:rsidR="00710380" w:rsidRDefault="00710380" w:rsidP="00710380">
      <w:pPr>
        <w:pStyle w:val="Normlnweb"/>
        <w:rPr>
          <w:b/>
          <w:i/>
        </w:rPr>
      </w:pPr>
      <w:r>
        <w:rPr>
          <w:b/>
          <w:i/>
        </w:rPr>
        <w:t>Cíle chráněného bydlení:</w:t>
      </w:r>
    </w:p>
    <w:p w:rsidR="00710380" w:rsidRDefault="00710380" w:rsidP="007103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Podpořit uživatele při zvládání každodenní péče o sebe sama </w:t>
      </w:r>
    </w:p>
    <w:p w:rsidR="00710380" w:rsidRDefault="00710380" w:rsidP="007103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Podpořit uživatele při zvládání péče o domácnost </w:t>
      </w:r>
    </w:p>
    <w:p w:rsidR="00710380" w:rsidRDefault="00710380" w:rsidP="007103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Podpořit uživatele při uplatňování jeho práv a svobod a oprávněných zájmů </w:t>
      </w:r>
    </w:p>
    <w:p w:rsidR="00710380" w:rsidRDefault="00710380" w:rsidP="007103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Poskytnout uživatelům kvalitní a bezpečnou službu personálem s odborným vzděláním</w:t>
      </w:r>
    </w:p>
    <w:p w:rsidR="00710380" w:rsidRDefault="00710380" w:rsidP="007103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Podpořit uživatele při využívání veřejně dostupných služeb </w:t>
      </w:r>
    </w:p>
    <w:p w:rsidR="00710380" w:rsidRDefault="00710380" w:rsidP="007103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Podpořit uživatele v zapojení se do pracovních aktivit </w:t>
      </w:r>
    </w:p>
    <w:p w:rsidR="00710380" w:rsidRDefault="00710380" w:rsidP="007103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Podpořit uživatele při využívání volného času </w:t>
      </w:r>
    </w:p>
    <w:p w:rsidR="00710380" w:rsidRDefault="00710380" w:rsidP="0071038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Podpořit uživatele při začleňování do života </w:t>
      </w:r>
    </w:p>
    <w:p w:rsidR="00710380" w:rsidRDefault="00710380" w:rsidP="00710380">
      <w:pPr>
        <w:rPr>
          <w:b/>
        </w:rPr>
      </w:pPr>
    </w:p>
    <w:p w:rsidR="00710380" w:rsidRDefault="00710380" w:rsidP="00710380">
      <w:pPr>
        <w:rPr>
          <w:b/>
        </w:rPr>
      </w:pPr>
    </w:p>
    <w:p w:rsidR="00710380" w:rsidRDefault="00710380" w:rsidP="00710380">
      <w:pPr>
        <w:pStyle w:val="Nadpis3"/>
        <w:rPr>
          <w:i/>
        </w:rPr>
      </w:pPr>
      <w:r>
        <w:rPr>
          <w:bCs w:val="0"/>
          <w:i/>
          <w:sz w:val="24"/>
          <w:szCs w:val="24"/>
        </w:rPr>
        <w:t>Principy Chráněného bydlení sv. Cyrila a Metoděje</w:t>
      </w:r>
    </w:p>
    <w:p w:rsidR="00710380" w:rsidRDefault="00710380" w:rsidP="00710380">
      <w:pPr>
        <w:pStyle w:val="Odstavecseseznamem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Princip individuálního přístupu a respektování potřeb a práv klienta</w:t>
      </w:r>
    </w:p>
    <w:p w:rsidR="00710380" w:rsidRDefault="00710380" w:rsidP="00710380">
      <w:r>
        <w:t>Pracovníci služby respektují individ</w:t>
      </w:r>
      <w:r w:rsidR="00D071CD">
        <w:t>ualitu každého klienta. Klient</w:t>
      </w:r>
      <w:r>
        <w:t xml:space="preserve"> má možnost</w:t>
      </w:r>
    </w:p>
    <w:p w:rsidR="00710380" w:rsidRDefault="00710380" w:rsidP="00710380">
      <w:r>
        <w:t xml:space="preserve">rozhodovat o svém životním stylu, být zodpovědný za svůj život a svá rozhodnutí. </w:t>
      </w:r>
    </w:p>
    <w:p w:rsidR="00710380" w:rsidRDefault="00710380" w:rsidP="00710380">
      <w:r>
        <w:t>Má možnost vyjadřovat své potřeby a přání, v rámci mezí, které obecně platí pro celou</w:t>
      </w:r>
    </w:p>
    <w:p w:rsidR="00710380" w:rsidRDefault="00710380" w:rsidP="00710380">
      <w:r>
        <w:t>společnost. Pracovníci respektují soukromí klienta.</w:t>
      </w:r>
    </w:p>
    <w:p w:rsidR="00710380" w:rsidRDefault="00710380" w:rsidP="00710380">
      <w:pPr>
        <w:pStyle w:val="Odstavecseseznamem"/>
        <w:ind w:left="360"/>
        <w:rPr>
          <w:b/>
          <w:bCs/>
        </w:rPr>
      </w:pPr>
    </w:p>
    <w:p w:rsidR="00710380" w:rsidRDefault="00710380" w:rsidP="00710380">
      <w:pPr>
        <w:pStyle w:val="Odstavecseseznamem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Princip partnerství a otevřené komunikace</w:t>
      </w:r>
    </w:p>
    <w:p w:rsidR="00710380" w:rsidRDefault="00710380" w:rsidP="00710380">
      <w:r>
        <w:t>Každý záje</w:t>
      </w:r>
      <w:r w:rsidR="00D071CD">
        <w:t>mce o službu a následně klient</w:t>
      </w:r>
      <w:r>
        <w:t xml:space="preserve"> má možnost vyjednávání služby. Pracovníci</w:t>
      </w:r>
    </w:p>
    <w:p w:rsidR="00710380" w:rsidRDefault="00710380" w:rsidP="00710380">
      <w:r>
        <w:t>usilují o</w:t>
      </w:r>
      <w:r w:rsidR="00D071CD">
        <w:t xml:space="preserve"> kvalitní spolupráci s klienty</w:t>
      </w:r>
      <w:r>
        <w:t>, aby bylo dosaženo dohody. Návrhy a připomínky</w:t>
      </w:r>
    </w:p>
    <w:p w:rsidR="00710380" w:rsidRDefault="00710380" w:rsidP="00710380">
      <w:r>
        <w:t>jsou diskutovány na společných poradách.</w:t>
      </w:r>
    </w:p>
    <w:p w:rsidR="00710380" w:rsidRDefault="00710380" w:rsidP="00710380">
      <w:pPr>
        <w:pStyle w:val="Odstavecseseznamem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Princip nezávislosti a samostatnosti</w:t>
      </w:r>
    </w:p>
    <w:p w:rsidR="00710380" w:rsidRDefault="00710380" w:rsidP="00710380">
      <w:r>
        <w:t>Posky</w:t>
      </w:r>
      <w:r w:rsidR="00D071CD">
        <w:t>tování sociální služby klientovi</w:t>
      </w:r>
      <w:r>
        <w:t xml:space="preserve"> je postaveno na dovednostech a schopnostech</w:t>
      </w:r>
    </w:p>
    <w:p w:rsidR="00710380" w:rsidRDefault="00710380" w:rsidP="00710380">
      <w:r>
        <w:lastRenderedPageBreak/>
        <w:t xml:space="preserve">klienta, snaha o jeho osobní rozvoj. Rozvíjí či zachovává co nejvyšší míru samostatnosti, </w:t>
      </w:r>
    </w:p>
    <w:p w:rsidR="00710380" w:rsidRDefault="00710380" w:rsidP="00710380">
      <w:r>
        <w:t>resp. nezávislosti klienta, respektuje a ochrání práva uživatele, vč. práva na přirozené riziko.</w:t>
      </w:r>
    </w:p>
    <w:p w:rsidR="00710380" w:rsidRDefault="00710380" w:rsidP="00710380">
      <w:r>
        <w:t xml:space="preserve">Podporuje uživatele ve využívání běžně dostupných veřejných služeb a vztazích </w:t>
      </w:r>
    </w:p>
    <w:p w:rsidR="00710380" w:rsidRDefault="00710380" w:rsidP="00710380">
      <w:r>
        <w:t xml:space="preserve">s přirozeným sociálním prostředím, hospodárnosti aj.. </w:t>
      </w:r>
    </w:p>
    <w:p w:rsidR="00710380" w:rsidRDefault="00710380" w:rsidP="00710380">
      <w:pPr>
        <w:pStyle w:val="Odstavecseseznamem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Kvalita a odbornost</w:t>
      </w:r>
    </w:p>
    <w:p w:rsidR="00710380" w:rsidRDefault="00710380" w:rsidP="00710380">
      <w:r>
        <w:t xml:space="preserve">Pracovníci zařízení se řídí etickým kodexem pracovníka v sociálních službách. </w:t>
      </w:r>
    </w:p>
    <w:p w:rsidR="00710380" w:rsidRDefault="00710380" w:rsidP="00710380">
      <w:r>
        <w:t xml:space="preserve">Snaží se zajistit maximálně možnou kvalitu poskytované služby, jsou znalí a dodržují metodiku služby, navrhují změny v metodice a činnostech služby. Podpora celoživotního vzdělávání pracovníků. </w:t>
      </w:r>
    </w:p>
    <w:p w:rsidR="00710380" w:rsidRDefault="00710380" w:rsidP="00710380">
      <w:r>
        <w:t>Sdílíme společné hodnoty a cíle.</w:t>
      </w:r>
    </w:p>
    <w:p w:rsidR="00710380" w:rsidRDefault="00710380" w:rsidP="00710380"/>
    <w:p w:rsidR="00710380" w:rsidRDefault="00710380" w:rsidP="00710380">
      <w:pPr>
        <w:pStyle w:val="Nadpis2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4"/>
          <w:szCs w:val="24"/>
        </w:rPr>
        <w:t>Kritéria pro přijetí:</w:t>
      </w:r>
      <w:r>
        <w:rPr>
          <w:rFonts w:ascii="Calibri" w:hAnsi="Calibri"/>
          <w:i/>
          <w:sz w:val="28"/>
          <w:szCs w:val="28"/>
        </w:rPr>
        <w:t>:</w:t>
      </w:r>
    </w:p>
    <w:p w:rsidR="00710380" w:rsidRDefault="00710380" w:rsidP="0071038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splnění cílové skupiny</w:t>
      </w:r>
    </w:p>
    <w:p w:rsidR="00710380" w:rsidRDefault="00D071CD" w:rsidP="0071038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věk od 18</w:t>
      </w:r>
      <w:r w:rsidR="00710380">
        <w:t>let</w:t>
      </w:r>
    </w:p>
    <w:p w:rsidR="00710380" w:rsidRDefault="00710380" w:rsidP="0071038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zájem o rozvoj osobnosti</w:t>
      </w:r>
    </w:p>
    <w:p w:rsidR="00710380" w:rsidRDefault="00710380" w:rsidP="0071038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schopnost kolektivního soužití</w:t>
      </w:r>
    </w:p>
    <w:p w:rsidR="00710380" w:rsidRDefault="00710380" w:rsidP="00710380">
      <w:pPr>
        <w:spacing w:before="100" w:beforeAutospacing="1" w:after="100" w:afterAutospacing="1"/>
      </w:pPr>
    </w:p>
    <w:p w:rsidR="00710380" w:rsidRDefault="00710380" w:rsidP="00710380">
      <w:pPr>
        <w:spacing w:before="100" w:beforeAutospacing="1" w:after="100" w:afterAutospacing="1"/>
      </w:pPr>
    </w:p>
    <w:p w:rsidR="00710380" w:rsidRDefault="00710380" w:rsidP="00710380">
      <w:pPr>
        <w:pStyle w:val="Nadpis2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4"/>
          <w:szCs w:val="24"/>
        </w:rPr>
        <w:t>Kritéria vylučující přijetí</w:t>
      </w:r>
      <w:r>
        <w:rPr>
          <w:rFonts w:ascii="Calibri" w:hAnsi="Calibri"/>
          <w:i/>
          <w:sz w:val="28"/>
          <w:szCs w:val="28"/>
        </w:rPr>
        <w:t>:</w:t>
      </w:r>
    </w:p>
    <w:p w:rsidR="00710380" w:rsidRDefault="00710380" w:rsidP="0071038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naplněná kapacita</w:t>
      </w:r>
    </w:p>
    <w:p w:rsidR="00710380" w:rsidRDefault="00710380" w:rsidP="0071038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agresivita, toxikomanie</w:t>
      </w:r>
    </w:p>
    <w:p w:rsidR="00710380" w:rsidRDefault="00710380" w:rsidP="0071038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neschopnost poskytovatele naplnit osobní cíl zájemce</w:t>
      </w:r>
    </w:p>
    <w:p w:rsidR="00710380" w:rsidRDefault="00710380" w:rsidP="0071038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nesplňuje cílovou skupinu</w:t>
      </w:r>
    </w:p>
    <w:p w:rsidR="00710380" w:rsidRDefault="00710380" w:rsidP="0071038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přidružené duševní onemocnění</w:t>
      </w:r>
    </w:p>
    <w:p w:rsidR="00710380" w:rsidRDefault="00710380" w:rsidP="00710380">
      <w:pPr>
        <w:spacing w:before="100" w:beforeAutospacing="1" w:after="100" w:afterAutospacing="1"/>
      </w:pPr>
    </w:p>
    <w:p w:rsidR="00710380" w:rsidRDefault="00710380" w:rsidP="00710380"/>
    <w:p w:rsidR="00630F03" w:rsidRDefault="00630F03" w:rsidP="00710380"/>
    <w:p w:rsidR="00630F03" w:rsidRDefault="00630F03" w:rsidP="00710380"/>
    <w:p w:rsidR="00710380" w:rsidRDefault="00710380" w:rsidP="00710380">
      <w:pPr>
        <w:rPr>
          <w:b/>
          <w:i/>
        </w:rPr>
      </w:pPr>
      <w:r>
        <w:rPr>
          <w:b/>
          <w:i/>
        </w:rPr>
        <w:t>Související předpisy:</w:t>
      </w:r>
    </w:p>
    <w:p w:rsidR="00710380" w:rsidRDefault="00710380" w:rsidP="00710380">
      <w:r>
        <w:t>Zákon č. 108/2006 Sb., o sociálních službách</w:t>
      </w:r>
    </w:p>
    <w:p w:rsidR="00710380" w:rsidRDefault="00710380" w:rsidP="00710380">
      <w:r>
        <w:t>Smlouva o poskytnutí sociální služby</w:t>
      </w:r>
    </w:p>
    <w:p w:rsidR="00710380" w:rsidRDefault="00710380" w:rsidP="00710380">
      <w:r>
        <w:lastRenderedPageBreak/>
        <w:t>Vnitřní předpis Popis realizace poskytované sociální služby</w:t>
      </w:r>
    </w:p>
    <w:p w:rsidR="00710380" w:rsidRDefault="00710380" w:rsidP="00710380">
      <w:pPr>
        <w:rPr>
          <w:rFonts w:ascii="Times New Roman" w:hAnsi="Times New Roman"/>
        </w:rPr>
      </w:pPr>
      <w:r>
        <w:t>Etický kodex sociálních pracovník</w:t>
      </w:r>
      <w:r>
        <w:rPr>
          <w:rFonts w:ascii="Times New Roman" w:hAnsi="Times New Roman"/>
        </w:rPr>
        <w:t>ů</w:t>
      </w:r>
    </w:p>
    <w:p w:rsidR="00710380" w:rsidRDefault="00710380" w:rsidP="00710380">
      <w:pPr>
        <w:rPr>
          <w:rFonts w:ascii="Times New Roman" w:hAnsi="Times New Roman"/>
        </w:rPr>
      </w:pPr>
    </w:p>
    <w:p w:rsidR="00710380" w:rsidRDefault="00710380" w:rsidP="00710380">
      <w:pPr>
        <w:rPr>
          <w:rFonts w:ascii="Times New Roman" w:hAnsi="Times New Roman"/>
        </w:rPr>
      </w:pPr>
    </w:p>
    <w:p w:rsidR="00710380" w:rsidRDefault="00710380" w:rsidP="00710380">
      <w:pPr>
        <w:rPr>
          <w:rFonts w:ascii="Times New Roman" w:hAnsi="Times New Roman"/>
        </w:rPr>
      </w:pPr>
    </w:p>
    <w:p w:rsidR="00710380" w:rsidRDefault="00710380" w:rsidP="00710380">
      <w:pPr>
        <w:rPr>
          <w:rFonts w:ascii="Times New Roman" w:hAnsi="Times New Roman"/>
        </w:rPr>
      </w:pPr>
    </w:p>
    <w:p w:rsidR="00710380" w:rsidRDefault="00710380" w:rsidP="00710380">
      <w:pPr>
        <w:rPr>
          <w:rFonts w:ascii="Times New Roman" w:hAnsi="Times New Roman"/>
        </w:rPr>
      </w:pPr>
    </w:p>
    <w:p w:rsidR="00710380" w:rsidRDefault="00710380" w:rsidP="00710380">
      <w:pPr>
        <w:rPr>
          <w:rFonts w:ascii="Times New Roman" w:hAnsi="Times New Roman"/>
        </w:rPr>
      </w:pPr>
    </w:p>
    <w:p w:rsidR="00710380" w:rsidRDefault="00710380" w:rsidP="00710380"/>
    <w:p w:rsidR="00710380" w:rsidRPr="00763CA9" w:rsidRDefault="00710380" w:rsidP="00710380">
      <w:pPr>
        <w:rPr>
          <w:sz w:val="20"/>
          <w:szCs w:val="20"/>
        </w:rPr>
      </w:pPr>
      <w:r w:rsidRPr="00763CA9">
        <w:rPr>
          <w:sz w:val="20"/>
          <w:szCs w:val="20"/>
        </w:rPr>
        <w:t>Schválil: Dudová Marie</w:t>
      </w:r>
    </w:p>
    <w:p w:rsidR="00710380" w:rsidRPr="00763CA9" w:rsidRDefault="00710380" w:rsidP="00710380">
      <w:pPr>
        <w:rPr>
          <w:sz w:val="20"/>
          <w:szCs w:val="20"/>
        </w:rPr>
      </w:pPr>
      <w:r w:rsidRPr="00763CA9">
        <w:rPr>
          <w:sz w:val="20"/>
          <w:szCs w:val="20"/>
        </w:rPr>
        <w:t xml:space="preserve">               vedoucí zařízení</w:t>
      </w:r>
    </w:p>
    <w:p w:rsidR="00710380" w:rsidRDefault="00710380" w:rsidP="00710380"/>
    <w:p w:rsidR="00710380" w:rsidRDefault="00710380" w:rsidP="00710380"/>
    <w:p w:rsidR="00710380" w:rsidRPr="00396214" w:rsidRDefault="00710380" w:rsidP="00710380">
      <w:r w:rsidRPr="00396214">
        <w:t>Vydaný dne: 1. 2. 2012</w:t>
      </w:r>
    </w:p>
    <w:p w:rsidR="00710380" w:rsidRPr="00396214" w:rsidRDefault="00D071CD" w:rsidP="00710380">
      <w:pPr>
        <w:rPr>
          <w:b/>
        </w:rPr>
      </w:pPr>
      <w:r>
        <w:t>Aktualizace: 2</w:t>
      </w:r>
      <w:r w:rsidR="00710380" w:rsidRPr="00396214">
        <w:t xml:space="preserve">. </w:t>
      </w:r>
      <w:r>
        <w:t>12</w:t>
      </w:r>
      <w:r w:rsidR="00710380" w:rsidRPr="00396214">
        <w:t>. 20</w:t>
      </w:r>
      <w:r>
        <w:t>25</w:t>
      </w:r>
      <w:bookmarkStart w:id="0" w:name="_GoBack"/>
      <w:bookmarkEnd w:id="0"/>
    </w:p>
    <w:p w:rsidR="00A70FC5" w:rsidRDefault="00A70FC5" w:rsidP="00C82882">
      <w:pPr>
        <w:jc w:val="center"/>
        <w:rPr>
          <w:rFonts w:ascii="Times New Roman" w:hAnsi="Times New Roman"/>
          <w:noProof/>
          <w:color w:val="365F91"/>
          <w:sz w:val="36"/>
          <w:szCs w:val="36"/>
          <w:lang w:eastAsia="cs-CZ"/>
        </w:rPr>
      </w:pPr>
    </w:p>
    <w:p w:rsidR="00A70FC5" w:rsidRDefault="00A70FC5" w:rsidP="00C82882">
      <w:pPr>
        <w:jc w:val="center"/>
        <w:rPr>
          <w:rFonts w:ascii="Times New Roman" w:hAnsi="Times New Roman"/>
          <w:noProof/>
          <w:color w:val="365F91"/>
          <w:sz w:val="36"/>
          <w:szCs w:val="36"/>
          <w:lang w:eastAsia="cs-CZ"/>
        </w:rPr>
      </w:pPr>
    </w:p>
    <w:p w:rsidR="00FC31D1" w:rsidRDefault="00FC31D1">
      <w:pPr>
        <w:spacing w:after="0" w:line="240" w:lineRule="auto"/>
        <w:rPr>
          <w:rFonts w:ascii="Times New Roman" w:hAnsi="Times New Roman"/>
          <w:noProof/>
          <w:color w:val="365F91"/>
          <w:sz w:val="36"/>
          <w:szCs w:val="36"/>
          <w:lang w:eastAsia="cs-CZ"/>
        </w:rPr>
      </w:pPr>
    </w:p>
    <w:p w:rsidR="00A70FC5" w:rsidRPr="00B921DE" w:rsidRDefault="00A70FC5" w:rsidP="0095532E">
      <w:pPr>
        <w:jc w:val="both"/>
        <w:rPr>
          <w:rFonts w:ascii="Times New Roman" w:hAnsi="Times New Roman"/>
          <w:sz w:val="24"/>
          <w:szCs w:val="24"/>
        </w:rPr>
      </w:pPr>
      <w:r w:rsidRPr="00B921DE">
        <w:rPr>
          <w:rFonts w:ascii="Times New Roman" w:hAnsi="Times New Roman"/>
          <w:sz w:val="24"/>
          <w:szCs w:val="24"/>
        </w:rPr>
        <w:t xml:space="preserve">   </w:t>
      </w:r>
    </w:p>
    <w:sectPr w:rsidR="00A70FC5" w:rsidRPr="00B921DE" w:rsidSect="00630F03">
      <w:headerReference w:type="default" r:id="rId8"/>
      <w:footerReference w:type="even" r:id="rId9"/>
      <w:footerReference w:type="default" r:id="rId10"/>
      <w:pgSz w:w="11906" w:h="16838"/>
      <w:pgMar w:top="0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C5" w:rsidRDefault="00A70FC5" w:rsidP="00984800">
      <w:pPr>
        <w:spacing w:after="0" w:line="240" w:lineRule="auto"/>
      </w:pPr>
      <w:r>
        <w:separator/>
      </w:r>
    </w:p>
  </w:endnote>
  <w:endnote w:type="continuationSeparator" w:id="0">
    <w:p w:rsidR="00A70FC5" w:rsidRDefault="00A70FC5" w:rsidP="0098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C5" w:rsidRDefault="00A70FC5" w:rsidP="006A0B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70FC5" w:rsidRDefault="00A70F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362813"/>
      <w:docPartObj>
        <w:docPartGallery w:val="Page Numbers (Bottom of Page)"/>
        <w:docPartUnique/>
      </w:docPartObj>
    </w:sdtPr>
    <w:sdtEndPr/>
    <w:sdtContent>
      <w:p w:rsidR="00630F03" w:rsidRDefault="00630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1CD">
          <w:rPr>
            <w:noProof/>
          </w:rPr>
          <w:t>1</w:t>
        </w:r>
        <w:r>
          <w:fldChar w:fldCharType="end"/>
        </w:r>
      </w:p>
    </w:sdtContent>
  </w:sdt>
  <w:p w:rsidR="00630F03" w:rsidRDefault="00630F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C5" w:rsidRDefault="00A70FC5" w:rsidP="00984800">
      <w:pPr>
        <w:spacing w:after="0" w:line="240" w:lineRule="auto"/>
      </w:pPr>
      <w:r>
        <w:separator/>
      </w:r>
    </w:p>
  </w:footnote>
  <w:footnote w:type="continuationSeparator" w:id="0">
    <w:p w:rsidR="00A70FC5" w:rsidRDefault="00A70FC5" w:rsidP="0098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C5" w:rsidRDefault="007924A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0" allowOverlap="1" wp14:anchorId="7440E145" wp14:editId="780F05BB">
          <wp:simplePos x="0" y="0"/>
          <wp:positionH relativeFrom="margin">
            <wp:posOffset>1964690</wp:posOffset>
          </wp:positionH>
          <wp:positionV relativeFrom="margin">
            <wp:posOffset>-921385</wp:posOffset>
          </wp:positionV>
          <wp:extent cx="1750060" cy="821690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060" cy="82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0FC5" w:rsidRDefault="00A70F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F6C"/>
    <w:multiLevelType w:val="multilevel"/>
    <w:tmpl w:val="660C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3E514C"/>
    <w:multiLevelType w:val="multilevel"/>
    <w:tmpl w:val="0F10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243F28"/>
    <w:multiLevelType w:val="hybridMultilevel"/>
    <w:tmpl w:val="4C9A3384"/>
    <w:lvl w:ilvl="0" w:tplc="040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58A7C84"/>
    <w:multiLevelType w:val="hybridMultilevel"/>
    <w:tmpl w:val="3B12B364"/>
    <w:lvl w:ilvl="0" w:tplc="A7F275E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9558C6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876FEE"/>
    <w:multiLevelType w:val="hybridMultilevel"/>
    <w:tmpl w:val="9CA03624"/>
    <w:lvl w:ilvl="0" w:tplc="DC647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91774A9"/>
    <w:multiLevelType w:val="hybridMultilevel"/>
    <w:tmpl w:val="739CC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5F65D3"/>
    <w:multiLevelType w:val="multilevel"/>
    <w:tmpl w:val="2D6C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6CE27CF"/>
    <w:multiLevelType w:val="hybridMultilevel"/>
    <w:tmpl w:val="1EEE18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B4172DB"/>
    <w:multiLevelType w:val="hybridMultilevel"/>
    <w:tmpl w:val="007281DC"/>
    <w:lvl w:ilvl="0" w:tplc="B3962D4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9">
    <w:nsid w:val="6B8108F9"/>
    <w:multiLevelType w:val="hybridMultilevel"/>
    <w:tmpl w:val="F5B00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58C6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82"/>
    <w:rsid w:val="000153D6"/>
    <w:rsid w:val="000155D3"/>
    <w:rsid w:val="00031D42"/>
    <w:rsid w:val="0008686C"/>
    <w:rsid w:val="001637E4"/>
    <w:rsid w:val="001F3329"/>
    <w:rsid w:val="00250DAE"/>
    <w:rsid w:val="00347E7F"/>
    <w:rsid w:val="00396214"/>
    <w:rsid w:val="0042145B"/>
    <w:rsid w:val="0049662A"/>
    <w:rsid w:val="005D5854"/>
    <w:rsid w:val="00630F03"/>
    <w:rsid w:val="006A0B8D"/>
    <w:rsid w:val="00710380"/>
    <w:rsid w:val="00735320"/>
    <w:rsid w:val="00763CA9"/>
    <w:rsid w:val="00781592"/>
    <w:rsid w:val="007924AD"/>
    <w:rsid w:val="007F1BC9"/>
    <w:rsid w:val="00817AAE"/>
    <w:rsid w:val="008F0805"/>
    <w:rsid w:val="0095532E"/>
    <w:rsid w:val="00984800"/>
    <w:rsid w:val="00A70FC5"/>
    <w:rsid w:val="00AD39C3"/>
    <w:rsid w:val="00B921DE"/>
    <w:rsid w:val="00C82882"/>
    <w:rsid w:val="00C91622"/>
    <w:rsid w:val="00CE3CCA"/>
    <w:rsid w:val="00D071CD"/>
    <w:rsid w:val="00D33030"/>
    <w:rsid w:val="00D76EED"/>
    <w:rsid w:val="00DA35B8"/>
    <w:rsid w:val="00DF4FC6"/>
    <w:rsid w:val="00E06EFC"/>
    <w:rsid w:val="00E17C40"/>
    <w:rsid w:val="00E32650"/>
    <w:rsid w:val="00E63A8C"/>
    <w:rsid w:val="00EE3DF2"/>
    <w:rsid w:val="00F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88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0153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locked/>
    <w:rsid w:val="000153D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9"/>
    <w:qFormat/>
    <w:locked/>
    <w:rsid w:val="000153D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153D6"/>
    <w:rPr>
      <w:rFonts w:ascii="Arial" w:hAnsi="Arial" w:cs="Arial"/>
      <w:b/>
      <w:bCs/>
      <w:kern w:val="32"/>
      <w:sz w:val="32"/>
      <w:szCs w:val="32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153D6"/>
    <w:rPr>
      <w:rFonts w:cs="Times New Roman"/>
      <w:b/>
      <w:bCs/>
      <w:sz w:val="36"/>
      <w:szCs w:val="36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153D6"/>
    <w:rPr>
      <w:rFonts w:cs="Times New Roman"/>
      <w:b/>
      <w:bCs/>
      <w:sz w:val="27"/>
      <w:szCs w:val="27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C828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8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84800"/>
    <w:rPr>
      <w:rFonts w:cs="Times New Roman"/>
    </w:rPr>
  </w:style>
  <w:style w:type="paragraph" w:styleId="Zpat">
    <w:name w:val="footer"/>
    <w:basedOn w:val="Normln"/>
    <w:link w:val="ZpatChar"/>
    <w:uiPriority w:val="99"/>
    <w:rsid w:val="0098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8480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8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8480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locked/>
    <w:rsid w:val="000153D6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uiPriority w:val="99"/>
    <w:rsid w:val="00015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153D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88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0153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locked/>
    <w:rsid w:val="000153D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9"/>
    <w:qFormat/>
    <w:locked/>
    <w:rsid w:val="000153D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153D6"/>
    <w:rPr>
      <w:rFonts w:ascii="Arial" w:hAnsi="Arial" w:cs="Arial"/>
      <w:b/>
      <w:bCs/>
      <w:kern w:val="32"/>
      <w:sz w:val="32"/>
      <w:szCs w:val="32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153D6"/>
    <w:rPr>
      <w:rFonts w:cs="Times New Roman"/>
      <w:b/>
      <w:bCs/>
      <w:sz w:val="36"/>
      <w:szCs w:val="36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153D6"/>
    <w:rPr>
      <w:rFonts w:cs="Times New Roman"/>
      <w:b/>
      <w:bCs/>
      <w:sz w:val="27"/>
      <w:szCs w:val="27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C828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8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84800"/>
    <w:rPr>
      <w:rFonts w:cs="Times New Roman"/>
    </w:rPr>
  </w:style>
  <w:style w:type="paragraph" w:styleId="Zpat">
    <w:name w:val="footer"/>
    <w:basedOn w:val="Normln"/>
    <w:link w:val="ZpatChar"/>
    <w:uiPriority w:val="99"/>
    <w:rsid w:val="0098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8480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8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8480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locked/>
    <w:rsid w:val="000153D6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uiPriority w:val="99"/>
    <w:rsid w:val="000153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153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9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 č</vt:lpstr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č</dc:title>
  <dc:creator>Misak</dc:creator>
  <cp:lastModifiedBy>Polášková</cp:lastModifiedBy>
  <cp:revision>2</cp:revision>
  <cp:lastPrinted>2013-04-27T14:11:00Z</cp:lastPrinted>
  <dcterms:created xsi:type="dcterms:W3CDTF">2026-01-07T13:18:00Z</dcterms:created>
  <dcterms:modified xsi:type="dcterms:W3CDTF">2026-01-07T13:18:00Z</dcterms:modified>
</cp:coreProperties>
</file>